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D15F" w14:textId="1D409C84" w:rsidR="00D40047" w:rsidRPr="008561AC" w:rsidRDefault="003D3384" w:rsidP="0065309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13AC2" wp14:editId="63786D95">
                <wp:simplePos x="0" y="0"/>
                <wp:positionH relativeFrom="column">
                  <wp:posOffset>-433070</wp:posOffset>
                </wp:positionH>
                <wp:positionV relativeFrom="paragraph">
                  <wp:posOffset>-46990</wp:posOffset>
                </wp:positionV>
                <wp:extent cx="7323151" cy="8555604"/>
                <wp:effectExtent l="19050" t="19050" r="1143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151" cy="855560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C94EE" id="Rectangle 3" o:spid="_x0000_s1026" style="position:absolute;margin-left:-34.1pt;margin-top:-3.7pt;width:576.65pt;height:67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" filled="f" strokecolor="#1f4d78 [1604]" strokeweight="2.25pt"/>
            </w:pict>
          </mc:Fallback>
        </mc:AlternateContent>
      </w:r>
    </w:p>
    <w:p w14:paraId="35EE1B8B" w14:textId="6CA40D1C" w:rsidR="00C76652" w:rsidRPr="008561AC" w:rsidRDefault="00D40047" w:rsidP="00564C2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8561AC">
        <w:rPr>
          <w:noProof/>
          <w:sz w:val="20"/>
          <w:szCs w:val="20"/>
        </w:rPr>
        <w:drawing>
          <wp:inline distT="0" distB="0" distL="0" distR="0" wp14:anchorId="6513FA3C" wp14:editId="2E7F81D1">
            <wp:extent cx="2495550" cy="6175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85" cy="6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85AAED5" w14:textId="77777777" w:rsidR="000F1205" w:rsidRPr="008561AC" w:rsidRDefault="00CE1402" w:rsidP="002B6039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61AC">
        <w:rPr>
          <w:rFonts w:ascii="Arial" w:hAnsi="Arial" w:cs="Arial"/>
          <w:b/>
          <w:sz w:val="36"/>
          <w:szCs w:val="36"/>
          <w:u w:val="single"/>
        </w:rPr>
        <w:t>T</w:t>
      </w:r>
      <w:r w:rsidR="000F1205" w:rsidRPr="008561AC">
        <w:rPr>
          <w:rFonts w:ascii="Arial" w:hAnsi="Arial" w:cs="Arial"/>
          <w:b/>
          <w:sz w:val="36"/>
          <w:szCs w:val="36"/>
          <w:u w:val="single"/>
        </w:rPr>
        <w:t>ENDER NOTICE</w:t>
      </w:r>
    </w:p>
    <w:p w14:paraId="35722CE8" w14:textId="0F8EA174" w:rsidR="000F1205" w:rsidRPr="008561AC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/>
          <w:sz w:val="20"/>
          <w:szCs w:val="20"/>
          <w:u w:val="single"/>
        </w:rPr>
        <w:t>REFERENCE NO: A</w:t>
      </w:r>
      <w:r w:rsidR="008B1CC4">
        <w:rPr>
          <w:rFonts w:ascii="Arial" w:hAnsi="Arial" w:cs="Arial"/>
          <w:b/>
          <w:sz w:val="20"/>
          <w:szCs w:val="20"/>
          <w:u w:val="single"/>
        </w:rPr>
        <w:t>LIGHT</w:t>
      </w:r>
      <w:r w:rsidRPr="008561AC">
        <w:rPr>
          <w:rFonts w:ascii="Arial" w:hAnsi="Arial" w:cs="Arial"/>
          <w:b/>
          <w:sz w:val="20"/>
          <w:szCs w:val="20"/>
          <w:u w:val="single"/>
        </w:rPr>
        <w:t>/</w:t>
      </w:r>
      <w:r w:rsidR="007A5DDA">
        <w:rPr>
          <w:rFonts w:ascii="Arial" w:hAnsi="Arial" w:cs="Arial"/>
          <w:b/>
          <w:sz w:val="20"/>
          <w:szCs w:val="20"/>
          <w:u w:val="single"/>
        </w:rPr>
        <w:t>N</w:t>
      </w:r>
      <w:r w:rsidRPr="008561AC">
        <w:rPr>
          <w:rFonts w:ascii="Arial" w:hAnsi="Arial" w:cs="Arial"/>
          <w:b/>
          <w:sz w:val="20"/>
          <w:szCs w:val="20"/>
          <w:u w:val="single"/>
        </w:rPr>
        <w:t>S/ITT/20</w:t>
      </w:r>
      <w:r w:rsidR="007A5DDA">
        <w:rPr>
          <w:rFonts w:ascii="Arial" w:hAnsi="Arial" w:cs="Arial"/>
          <w:b/>
          <w:sz w:val="20"/>
          <w:szCs w:val="20"/>
          <w:u w:val="single"/>
        </w:rPr>
        <w:t>21</w:t>
      </w:r>
      <w:r w:rsidRPr="008561AC">
        <w:rPr>
          <w:rFonts w:ascii="Arial" w:hAnsi="Arial" w:cs="Arial"/>
          <w:b/>
          <w:sz w:val="20"/>
          <w:szCs w:val="20"/>
          <w:u w:val="single"/>
        </w:rPr>
        <w:t>/01</w:t>
      </w:r>
    </w:p>
    <w:p w14:paraId="7C0403CD" w14:textId="319DF41F" w:rsidR="00CE1402" w:rsidRPr="008561AC" w:rsidRDefault="000F1205" w:rsidP="002B603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Date of Tender Publication: </w:t>
      </w:r>
      <w:r w:rsidR="007A5DDA">
        <w:rPr>
          <w:rFonts w:ascii="Arial" w:hAnsi="Arial" w:cs="Arial"/>
          <w:b/>
          <w:sz w:val="20"/>
          <w:szCs w:val="20"/>
        </w:rPr>
        <w:t xml:space="preserve">January </w:t>
      </w:r>
      <w:r w:rsidR="00A256D5">
        <w:rPr>
          <w:rFonts w:ascii="Arial" w:hAnsi="Arial" w:cs="Arial"/>
          <w:b/>
          <w:sz w:val="20"/>
          <w:szCs w:val="20"/>
        </w:rPr>
        <w:t>20</w:t>
      </w:r>
      <w:r w:rsidRPr="008561AC">
        <w:rPr>
          <w:rFonts w:ascii="Arial" w:hAnsi="Arial" w:cs="Arial"/>
          <w:b/>
          <w:sz w:val="20"/>
          <w:szCs w:val="20"/>
        </w:rPr>
        <w:t>, 20</w:t>
      </w:r>
      <w:r w:rsidR="007A5DDA">
        <w:rPr>
          <w:rFonts w:ascii="Arial" w:hAnsi="Arial" w:cs="Arial"/>
          <w:b/>
          <w:sz w:val="20"/>
          <w:szCs w:val="20"/>
        </w:rPr>
        <w:t>21</w:t>
      </w:r>
    </w:p>
    <w:p w14:paraId="65E25A59" w14:textId="42781242" w:rsidR="00C76652" w:rsidRPr="008561AC" w:rsidRDefault="00C76652" w:rsidP="00C436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3C13C292" w14:textId="002E3D20" w:rsidR="00204548" w:rsidRPr="008561AC" w:rsidRDefault="000F1205" w:rsidP="00C436EE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="00204548" w:rsidRPr="008561AC">
        <w:rPr>
          <w:rFonts w:ascii="Arial" w:hAnsi="Arial" w:cs="Arial"/>
          <w:b/>
          <w:sz w:val="20"/>
          <w:szCs w:val="20"/>
          <w:u w:val="single"/>
        </w:rPr>
        <w:t>FO</w:t>
      </w:r>
      <w:r w:rsidR="00B8567C" w:rsidRPr="008561AC">
        <w:rPr>
          <w:rFonts w:ascii="Arial" w:hAnsi="Arial" w:cs="Arial"/>
          <w:b/>
          <w:sz w:val="20"/>
          <w:szCs w:val="20"/>
          <w:u w:val="single"/>
        </w:rPr>
        <w:t xml:space="preserve">R </w:t>
      </w:r>
      <w:r w:rsidR="008561AC">
        <w:rPr>
          <w:rFonts w:ascii="Arial" w:hAnsi="Arial" w:cs="Arial"/>
          <w:b/>
          <w:sz w:val="20"/>
          <w:szCs w:val="20"/>
          <w:u w:val="single"/>
        </w:rPr>
        <w:t xml:space="preserve">CONSTRUCTION OF </w:t>
      </w:r>
      <w:r w:rsidR="007A5DDA">
        <w:rPr>
          <w:rFonts w:ascii="Arial" w:hAnsi="Arial" w:cs="Arial"/>
          <w:b/>
          <w:sz w:val="20"/>
          <w:szCs w:val="20"/>
          <w:u w:val="single"/>
        </w:rPr>
        <w:t>ROOFED WATER CATCHMENT &amp; ASSOCIATED STRUCTURES IN</w:t>
      </w:r>
      <w:r w:rsidR="00177AAB" w:rsidRPr="008561A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B1D12">
        <w:rPr>
          <w:rFonts w:ascii="Arial" w:hAnsi="Arial" w:cs="Arial"/>
          <w:b/>
          <w:sz w:val="20"/>
          <w:szCs w:val="20"/>
          <w:u w:val="single"/>
        </w:rPr>
        <w:t>UMM ALKHIRAT</w:t>
      </w:r>
      <w:r w:rsidR="008C4AD2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7A5DDA">
        <w:rPr>
          <w:rFonts w:ascii="Arial" w:hAnsi="Arial" w:cs="Arial"/>
          <w:b/>
          <w:sz w:val="20"/>
          <w:szCs w:val="20"/>
          <w:u w:val="single"/>
        </w:rPr>
        <w:t>EAST</w:t>
      </w:r>
      <w:r w:rsidR="008C4AD2">
        <w:rPr>
          <w:rFonts w:ascii="Arial" w:hAnsi="Arial" w:cs="Arial"/>
          <w:b/>
          <w:sz w:val="20"/>
          <w:szCs w:val="20"/>
          <w:u w:val="single"/>
        </w:rPr>
        <w:t xml:space="preserve"> DARFUR </w:t>
      </w:r>
    </w:p>
    <w:p w14:paraId="5AAF5771" w14:textId="57743B1A" w:rsidR="00D40047" w:rsidRPr="007A5DDA" w:rsidRDefault="00D40047" w:rsidP="00D40047">
      <w:pPr>
        <w:rPr>
          <w:rFonts w:ascii="Arial" w:hAnsi="Arial" w:cs="Arial"/>
          <w:sz w:val="20"/>
          <w:szCs w:val="20"/>
        </w:rPr>
      </w:pPr>
      <w:r w:rsidRPr="007A5DDA">
        <w:rPr>
          <w:rFonts w:ascii="Arial" w:hAnsi="Arial" w:cs="Arial"/>
          <w:sz w:val="20"/>
          <w:szCs w:val="20"/>
        </w:rPr>
        <w:t xml:space="preserve">Alight (Formerly known as American Refugee Committee) is an international humanitarian agency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providing health care and clean water, shelter, protection, and economic opportunity to more than 3.5 million people in 17 countries each year.</w:t>
      </w:r>
      <w:r w:rsidRPr="007A5DDA">
        <w:rPr>
          <w:rFonts w:ascii="Arial" w:hAnsi="Arial" w:cs="Arial"/>
          <w:sz w:val="20"/>
          <w:szCs w:val="20"/>
        </w:rPr>
        <w:t xml:space="preserve"> </w:t>
      </w:r>
      <w:r w:rsidRPr="007A5DDA">
        <w:rPr>
          <w:rFonts w:ascii="Arial" w:hAnsi="Arial" w:cs="Arial"/>
          <w:sz w:val="20"/>
          <w:szCs w:val="20"/>
          <w:shd w:val="clear" w:color="auto" w:fill="FCFCFC"/>
        </w:rPr>
        <w:t>Alight sees and helps every person make meaningful change in the world – from displaced and marginalized communities in Africa, Asia and the Americas.</w:t>
      </w:r>
    </w:p>
    <w:p w14:paraId="5D1C3D7E" w14:textId="73D56E7A" w:rsidR="003A5D38" w:rsidRPr="003D3384" w:rsidRDefault="00D40047" w:rsidP="00C436EE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561AC">
        <w:rPr>
          <w:rFonts w:ascii="Arial" w:hAnsi="Arial" w:cs="Arial"/>
          <w:bCs/>
          <w:sz w:val="20"/>
          <w:szCs w:val="20"/>
        </w:rPr>
        <w:t xml:space="preserve">Alight </w:t>
      </w:r>
      <w:r w:rsidR="008C4AD2">
        <w:rPr>
          <w:rFonts w:ascii="Arial" w:hAnsi="Arial" w:cs="Arial"/>
          <w:bCs/>
          <w:sz w:val="20"/>
          <w:szCs w:val="20"/>
        </w:rPr>
        <w:t>S</w:t>
      </w:r>
      <w:r w:rsidR="008B1CC4">
        <w:rPr>
          <w:rFonts w:ascii="Arial" w:hAnsi="Arial" w:cs="Arial"/>
          <w:bCs/>
          <w:sz w:val="20"/>
          <w:szCs w:val="20"/>
        </w:rPr>
        <w:t>udan</w:t>
      </w:r>
      <w:r w:rsidRPr="008561AC">
        <w:rPr>
          <w:rFonts w:ascii="Arial" w:hAnsi="Arial" w:cs="Arial"/>
          <w:bCs/>
          <w:sz w:val="20"/>
          <w:szCs w:val="20"/>
        </w:rPr>
        <w:t xml:space="preserve"> Country office is inviting tenders for </w:t>
      </w:r>
      <w:r w:rsidR="001B1D12" w:rsidRPr="001B1D12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="003D3384" w:rsidRPr="001B1D12">
        <w:rPr>
          <w:rFonts w:ascii="Arial" w:hAnsi="Arial" w:cs="Arial"/>
          <w:b/>
          <w:sz w:val="20"/>
          <w:szCs w:val="20"/>
          <w:u w:val="single"/>
        </w:rPr>
        <w:t xml:space="preserve">onstruction of </w:t>
      </w:r>
      <w:r w:rsidR="007A5DDA" w:rsidRPr="001B1D12">
        <w:rPr>
          <w:rFonts w:ascii="Arial" w:hAnsi="Arial" w:cs="Arial"/>
          <w:b/>
          <w:sz w:val="20"/>
          <w:szCs w:val="20"/>
          <w:u w:val="single"/>
        </w:rPr>
        <w:t>Roofed Water Catchment and Associated Structures</w:t>
      </w:r>
      <w:r w:rsidRPr="008561AC">
        <w:rPr>
          <w:rFonts w:ascii="Arial" w:hAnsi="Arial" w:cs="Arial"/>
          <w:bCs/>
          <w:sz w:val="20"/>
          <w:szCs w:val="20"/>
        </w:rPr>
        <w:t xml:space="preserve"> </w:t>
      </w:r>
      <w:r w:rsidR="008561AC">
        <w:rPr>
          <w:rFonts w:ascii="Arial" w:hAnsi="Arial" w:cs="Arial"/>
          <w:bCs/>
          <w:sz w:val="20"/>
          <w:szCs w:val="20"/>
        </w:rPr>
        <w:t xml:space="preserve">as follows </w:t>
      </w:r>
      <w:r w:rsidRPr="008561AC">
        <w:rPr>
          <w:rFonts w:ascii="Arial" w:hAnsi="Arial" w:cs="Arial"/>
          <w:bCs/>
          <w:sz w:val="20"/>
          <w:szCs w:val="20"/>
        </w:rPr>
        <w:t>from eligible, qualified and reputable firm/companies.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2718"/>
        <w:gridCol w:w="2718"/>
      </w:tblGrid>
      <w:tr w:rsidR="003D3384" w14:paraId="17B0ECFB" w14:textId="77777777" w:rsidTr="008B1CC4">
        <w:tc>
          <w:tcPr>
            <w:tcW w:w="2610" w:type="dxa"/>
          </w:tcPr>
          <w:p w14:paraId="3E4B7D3C" w14:textId="26CEC20D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1CC4">
              <w:rPr>
                <w:rFonts w:ascii="Arial" w:hAnsi="Arial" w:cs="Arial"/>
                <w:b/>
                <w:sz w:val="20"/>
                <w:szCs w:val="20"/>
              </w:rPr>
              <w:t>Tender Ref. No.</w:t>
            </w:r>
          </w:p>
        </w:tc>
        <w:tc>
          <w:tcPr>
            <w:tcW w:w="2718" w:type="dxa"/>
          </w:tcPr>
          <w:p w14:paraId="71104ECB" w14:textId="1567576A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 of Work</w:t>
            </w:r>
          </w:p>
        </w:tc>
        <w:tc>
          <w:tcPr>
            <w:tcW w:w="2718" w:type="dxa"/>
          </w:tcPr>
          <w:p w14:paraId="19ABC672" w14:textId="1216CE16" w:rsidR="003D3384" w:rsidRPr="008B1CC4" w:rsidRDefault="003D3384" w:rsidP="00C436E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</w:tr>
      <w:tr w:rsidR="003D3384" w14:paraId="56F0DD66" w14:textId="77777777" w:rsidTr="008B1CC4">
        <w:tc>
          <w:tcPr>
            <w:tcW w:w="2610" w:type="dxa"/>
          </w:tcPr>
          <w:p w14:paraId="7980138D" w14:textId="4DC6C33C" w:rsidR="003D3384" w:rsidRDefault="003D3384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ALIGHT/</w:t>
            </w:r>
            <w:r w:rsidR="007A5DDA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S/ITT/20</w:t>
            </w:r>
            <w:r w:rsidR="007A5DDA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>
              <w:rPr>
                <w:rFonts w:ascii="Arial" w:hAnsi="Arial" w:cs="Arial"/>
                <w:bCs/>
                <w:sz w:val="20"/>
                <w:szCs w:val="20"/>
              </w:rPr>
              <w:t>/01</w:t>
            </w:r>
          </w:p>
        </w:tc>
        <w:tc>
          <w:tcPr>
            <w:tcW w:w="2718" w:type="dxa"/>
          </w:tcPr>
          <w:p w14:paraId="417AF52B" w14:textId="60A4F171" w:rsidR="003D3384" w:rsidRDefault="003D3384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Construction of </w:t>
            </w:r>
            <w:r w:rsidR="007A5DDA">
              <w:rPr>
                <w:rFonts w:ascii="Arial" w:hAnsi="Arial" w:cs="Arial"/>
                <w:bCs/>
                <w:sz w:val="20"/>
                <w:szCs w:val="20"/>
              </w:rPr>
              <w:t>Roofed Water Catchment and Associated Structures</w:t>
            </w:r>
          </w:p>
        </w:tc>
        <w:tc>
          <w:tcPr>
            <w:tcW w:w="2718" w:type="dxa"/>
          </w:tcPr>
          <w:p w14:paraId="251C50A8" w14:textId="11AAA32E" w:rsidR="003D3384" w:rsidRDefault="001B1D12" w:rsidP="007A5DD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Rahad Elfaki, Umm Alkhirat</w:t>
            </w:r>
            <w:r w:rsidR="007A5DDA">
              <w:rPr>
                <w:rFonts w:ascii="Arial" w:hAnsi="Arial" w:cs="Arial"/>
                <w:bCs/>
                <w:sz w:val="20"/>
                <w:szCs w:val="20"/>
              </w:rPr>
              <w:t>, East Darfur</w:t>
            </w:r>
          </w:p>
        </w:tc>
      </w:tr>
    </w:tbl>
    <w:p w14:paraId="1CC23FE7" w14:textId="77777777" w:rsidR="008561AC" w:rsidRPr="008561AC" w:rsidRDefault="008561AC" w:rsidP="003D338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0137524" w14:textId="27A12BD1" w:rsidR="00CE1402" w:rsidRDefault="005F39FB" w:rsidP="003D33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Detailed instruction and tender </w:t>
      </w:r>
      <w:r w:rsidR="004E73FB">
        <w:rPr>
          <w:rFonts w:ascii="Arial" w:hAnsi="Arial" w:cs="Arial"/>
          <w:sz w:val="20"/>
          <w:szCs w:val="20"/>
        </w:rPr>
        <w:t>r</w:t>
      </w:r>
      <w:r w:rsidRPr="008561AC">
        <w:rPr>
          <w:rFonts w:ascii="Arial" w:hAnsi="Arial" w:cs="Arial"/>
          <w:sz w:val="20"/>
          <w:szCs w:val="20"/>
        </w:rPr>
        <w:t xml:space="preserve">esponse documents </w:t>
      </w:r>
      <w:r w:rsidR="004E73FB">
        <w:rPr>
          <w:rFonts w:ascii="Arial" w:hAnsi="Arial" w:cs="Arial"/>
          <w:sz w:val="20"/>
          <w:szCs w:val="20"/>
        </w:rPr>
        <w:t xml:space="preserve">can be downloaded </w:t>
      </w:r>
      <w:hyperlink r:id="rId8" w:history="1"/>
      <w:r w:rsidR="007A5DDA">
        <w:rPr>
          <w:rFonts w:ascii="Arial" w:hAnsi="Arial" w:cs="Arial"/>
          <w:sz w:val="20"/>
          <w:szCs w:val="20"/>
        </w:rPr>
        <w:t xml:space="preserve">from Sudan </w:t>
      </w:r>
      <w:r w:rsidR="00CA5485">
        <w:rPr>
          <w:rFonts w:ascii="Arial" w:hAnsi="Arial" w:cs="Arial"/>
          <w:sz w:val="20"/>
          <w:szCs w:val="20"/>
        </w:rPr>
        <w:t>B</w:t>
      </w:r>
      <w:r w:rsidR="007A5DDA">
        <w:rPr>
          <w:rFonts w:ascii="Arial" w:hAnsi="Arial" w:cs="Arial"/>
          <w:sz w:val="20"/>
          <w:szCs w:val="20"/>
        </w:rPr>
        <w:t>id</w:t>
      </w:r>
      <w:r w:rsidR="004E73FB">
        <w:rPr>
          <w:rFonts w:ascii="Arial" w:hAnsi="Arial" w:cs="Arial"/>
          <w:sz w:val="20"/>
          <w:szCs w:val="20"/>
        </w:rPr>
        <w:t xml:space="preserve"> or available on request to </w:t>
      </w:r>
      <w:hyperlink r:id="rId9" w:history="1">
        <w:r w:rsidR="001B1D12" w:rsidRPr="005723A5">
          <w:rPr>
            <w:rStyle w:val="Hyperlink"/>
            <w:rFonts w:ascii="Arial" w:hAnsi="Arial" w:cs="Arial"/>
            <w:sz w:val="20"/>
            <w:szCs w:val="20"/>
          </w:rPr>
          <w:t>sudantenders@arcrelief.org</w:t>
        </w:r>
      </w:hyperlink>
      <w:r w:rsidR="001B1D12">
        <w:rPr>
          <w:rFonts w:ascii="Arial" w:hAnsi="Arial" w:cs="Arial"/>
          <w:sz w:val="20"/>
          <w:szCs w:val="20"/>
        </w:rPr>
        <w:t xml:space="preserve"> .</w:t>
      </w:r>
      <w:r w:rsidRPr="008561AC">
        <w:rPr>
          <w:rFonts w:ascii="Arial" w:hAnsi="Arial" w:cs="Arial"/>
          <w:sz w:val="20"/>
          <w:szCs w:val="20"/>
        </w:rPr>
        <w:t>When requesting for Bid documents</w:t>
      </w:r>
      <w:r w:rsidR="00CE1402" w:rsidRPr="008561AC">
        <w:rPr>
          <w:rFonts w:ascii="Arial" w:hAnsi="Arial" w:cs="Arial"/>
          <w:sz w:val="20"/>
          <w:szCs w:val="20"/>
        </w:rPr>
        <w:t xml:space="preserve"> using email</w:t>
      </w:r>
      <w:r w:rsidRPr="008561AC">
        <w:rPr>
          <w:rFonts w:ascii="Arial" w:hAnsi="Arial" w:cs="Arial"/>
          <w:sz w:val="20"/>
          <w:szCs w:val="20"/>
        </w:rPr>
        <w:t xml:space="preserve">, </w:t>
      </w:r>
      <w:r w:rsidR="00CE1402" w:rsidRPr="008561AC">
        <w:rPr>
          <w:rFonts w:ascii="Arial" w:hAnsi="Arial" w:cs="Arial"/>
          <w:sz w:val="20"/>
          <w:szCs w:val="20"/>
        </w:rPr>
        <w:t>p</w:t>
      </w:r>
      <w:r w:rsidRPr="008561AC">
        <w:rPr>
          <w:rFonts w:ascii="Arial" w:hAnsi="Arial" w:cs="Arial"/>
          <w:sz w:val="20"/>
          <w:szCs w:val="20"/>
        </w:rPr>
        <w:t xml:space="preserve">lease refer to Tender Reference </w:t>
      </w:r>
      <w:r w:rsidR="00CE1402" w:rsidRPr="008561AC">
        <w:rPr>
          <w:rFonts w:ascii="Arial" w:hAnsi="Arial" w:cs="Arial"/>
          <w:sz w:val="20"/>
          <w:szCs w:val="20"/>
        </w:rPr>
        <w:t>N</w:t>
      </w:r>
      <w:r w:rsidRPr="008561AC">
        <w:rPr>
          <w:rFonts w:ascii="Arial" w:hAnsi="Arial" w:cs="Arial"/>
          <w:sz w:val="20"/>
          <w:szCs w:val="20"/>
        </w:rPr>
        <w:t>umber (A</w:t>
      </w:r>
      <w:r w:rsidR="004E019B">
        <w:rPr>
          <w:rFonts w:ascii="Arial" w:hAnsi="Arial" w:cs="Arial"/>
          <w:sz w:val="20"/>
          <w:szCs w:val="20"/>
        </w:rPr>
        <w:t>LIGHT</w:t>
      </w:r>
      <w:r w:rsidR="00CE1402" w:rsidRPr="008561AC">
        <w:rPr>
          <w:rFonts w:ascii="Arial" w:hAnsi="Arial" w:cs="Arial"/>
          <w:sz w:val="20"/>
          <w:szCs w:val="20"/>
        </w:rPr>
        <w:t>/</w:t>
      </w:r>
      <w:r w:rsidR="00CA5485">
        <w:rPr>
          <w:rFonts w:ascii="Arial" w:hAnsi="Arial" w:cs="Arial"/>
          <w:sz w:val="20"/>
          <w:szCs w:val="20"/>
        </w:rPr>
        <w:t>N</w:t>
      </w:r>
      <w:r w:rsidR="00CE1402" w:rsidRPr="008561AC">
        <w:rPr>
          <w:rFonts w:ascii="Arial" w:hAnsi="Arial" w:cs="Arial"/>
          <w:sz w:val="20"/>
          <w:szCs w:val="20"/>
        </w:rPr>
        <w:t>S/ITT/20</w:t>
      </w:r>
      <w:r w:rsidR="00CA5485">
        <w:rPr>
          <w:rFonts w:ascii="Arial" w:hAnsi="Arial" w:cs="Arial"/>
          <w:sz w:val="20"/>
          <w:szCs w:val="20"/>
        </w:rPr>
        <w:t>2</w:t>
      </w:r>
      <w:r w:rsidR="00CE1402" w:rsidRPr="008561AC">
        <w:rPr>
          <w:rFonts w:ascii="Arial" w:hAnsi="Arial" w:cs="Arial"/>
          <w:sz w:val="20"/>
          <w:szCs w:val="20"/>
        </w:rPr>
        <w:t>1/01) and provide detail of your company name, contact person and contact numbers.</w:t>
      </w:r>
      <w:r w:rsidRPr="008561AC">
        <w:rPr>
          <w:rFonts w:ascii="Arial" w:hAnsi="Arial" w:cs="Arial"/>
          <w:sz w:val="20"/>
          <w:szCs w:val="20"/>
        </w:rPr>
        <w:t xml:space="preserve">  </w:t>
      </w:r>
    </w:p>
    <w:p w14:paraId="1E6F970B" w14:textId="77777777" w:rsidR="003D3384" w:rsidRDefault="003D338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0AD109" w14:textId="63CBD9CE" w:rsidR="008B1CC4" w:rsidRDefault="008B1CC4" w:rsidP="003D33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  <w:u w:val="single"/>
        </w:rPr>
        <w:t>Tender Schedule</w:t>
      </w:r>
      <w:r>
        <w:rPr>
          <w:rFonts w:ascii="Arial" w:hAnsi="Arial" w:cs="Arial"/>
          <w:sz w:val="20"/>
          <w:szCs w:val="20"/>
        </w:rPr>
        <w:t>:</w:t>
      </w:r>
    </w:p>
    <w:p w14:paraId="676A0537" w14:textId="5E87CB94" w:rsidR="008B1CC4" w:rsidRPr="008B1CC4" w:rsidRDefault="008B1CC4" w:rsidP="003D338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B1CC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B2AE92" w14:textId="501719D1" w:rsidR="000F1205" w:rsidRPr="008561AC" w:rsidRDefault="00CE1402" w:rsidP="008B1CC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61AC">
        <w:rPr>
          <w:rFonts w:ascii="Arial" w:hAnsi="Arial" w:cs="Arial"/>
          <w:b/>
          <w:sz w:val="20"/>
          <w:szCs w:val="20"/>
        </w:rPr>
        <w:t>L</w:t>
      </w:r>
      <w:r w:rsidR="000F1205" w:rsidRPr="008561AC">
        <w:rPr>
          <w:rFonts w:ascii="Arial" w:hAnsi="Arial" w:cs="Arial"/>
          <w:b/>
          <w:sz w:val="20"/>
          <w:szCs w:val="20"/>
        </w:rPr>
        <w:t>AST DATE FOR BID COLLECTION</w:t>
      </w:r>
      <w:r w:rsidR="008B1CC4">
        <w:rPr>
          <w:rFonts w:ascii="Arial" w:hAnsi="Arial" w:cs="Arial"/>
          <w:b/>
          <w:sz w:val="20"/>
          <w:szCs w:val="20"/>
        </w:rPr>
        <w:tab/>
      </w:r>
      <w:r w:rsidR="000F1205" w:rsidRPr="008561AC">
        <w:rPr>
          <w:rFonts w:ascii="Arial" w:hAnsi="Arial" w:cs="Arial"/>
          <w:b/>
          <w:sz w:val="20"/>
          <w:szCs w:val="20"/>
        </w:rPr>
        <w:t xml:space="preserve">: </w:t>
      </w:r>
      <w:r w:rsidR="00A256D5">
        <w:rPr>
          <w:rFonts w:ascii="Arial" w:hAnsi="Arial" w:cs="Arial"/>
          <w:b/>
          <w:sz w:val="20"/>
          <w:szCs w:val="20"/>
        </w:rPr>
        <w:t>Tuesday</w:t>
      </w:r>
      <w:r w:rsidR="008B1CC4">
        <w:rPr>
          <w:rFonts w:ascii="Arial" w:hAnsi="Arial" w:cs="Arial"/>
          <w:b/>
          <w:sz w:val="20"/>
          <w:szCs w:val="20"/>
        </w:rPr>
        <w:t xml:space="preserve">, </w:t>
      </w:r>
      <w:r w:rsidR="00A256D5">
        <w:rPr>
          <w:rFonts w:ascii="Arial" w:hAnsi="Arial" w:cs="Arial"/>
          <w:b/>
          <w:sz w:val="20"/>
          <w:szCs w:val="20"/>
        </w:rPr>
        <w:t>February</w:t>
      </w:r>
      <w:r w:rsidR="00CA5485">
        <w:rPr>
          <w:rFonts w:ascii="Arial" w:hAnsi="Arial" w:cs="Arial"/>
          <w:b/>
          <w:sz w:val="20"/>
          <w:szCs w:val="20"/>
        </w:rPr>
        <w:t xml:space="preserve"> </w:t>
      </w:r>
      <w:r w:rsidR="00A256D5">
        <w:rPr>
          <w:rFonts w:ascii="Arial" w:hAnsi="Arial" w:cs="Arial"/>
          <w:b/>
          <w:sz w:val="20"/>
          <w:szCs w:val="20"/>
        </w:rPr>
        <w:t>02</w:t>
      </w:r>
      <w:r w:rsidR="000F1205" w:rsidRPr="008561AC">
        <w:rPr>
          <w:rFonts w:ascii="Arial" w:hAnsi="Arial" w:cs="Arial"/>
          <w:b/>
          <w:sz w:val="20"/>
          <w:szCs w:val="20"/>
        </w:rPr>
        <w:t>, 20</w:t>
      </w:r>
      <w:r w:rsidR="00CA5485">
        <w:rPr>
          <w:rFonts w:ascii="Arial" w:hAnsi="Arial" w:cs="Arial"/>
          <w:b/>
          <w:sz w:val="20"/>
          <w:szCs w:val="20"/>
        </w:rPr>
        <w:t>2</w:t>
      </w:r>
      <w:r w:rsidR="000F1205" w:rsidRPr="008561AC">
        <w:rPr>
          <w:rFonts w:ascii="Arial" w:hAnsi="Arial" w:cs="Arial"/>
          <w:b/>
          <w:sz w:val="20"/>
          <w:szCs w:val="20"/>
        </w:rPr>
        <w:t>1, 1</w:t>
      </w:r>
      <w:r w:rsidR="00CA5485">
        <w:rPr>
          <w:rFonts w:ascii="Arial" w:hAnsi="Arial" w:cs="Arial"/>
          <w:b/>
          <w:sz w:val="20"/>
          <w:szCs w:val="20"/>
        </w:rPr>
        <w:t>6</w:t>
      </w:r>
      <w:r w:rsidR="000F1205" w:rsidRPr="008561AC">
        <w:rPr>
          <w:rFonts w:ascii="Arial" w:hAnsi="Arial" w:cs="Arial"/>
          <w:b/>
          <w:sz w:val="20"/>
          <w:szCs w:val="20"/>
        </w:rPr>
        <w:t xml:space="preserve"> HRS</w:t>
      </w:r>
    </w:p>
    <w:p w14:paraId="04B0ACE3" w14:textId="4688C71D" w:rsidR="000F1205" w:rsidRDefault="000F1205" w:rsidP="007724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61AC">
        <w:rPr>
          <w:rFonts w:ascii="Arial" w:hAnsi="Arial" w:cs="Arial"/>
          <w:b/>
          <w:sz w:val="20"/>
          <w:szCs w:val="20"/>
        </w:rPr>
        <w:t>LAST DATE FOR BID SUBMISSION</w:t>
      </w:r>
      <w:r w:rsidR="008B1CC4">
        <w:rPr>
          <w:rFonts w:ascii="Arial" w:hAnsi="Arial" w:cs="Arial"/>
          <w:b/>
          <w:sz w:val="20"/>
          <w:szCs w:val="20"/>
        </w:rPr>
        <w:tab/>
      </w:r>
      <w:r w:rsidRPr="008561AC">
        <w:rPr>
          <w:rFonts w:ascii="Arial" w:hAnsi="Arial" w:cs="Arial"/>
          <w:b/>
          <w:sz w:val="20"/>
          <w:szCs w:val="20"/>
        </w:rPr>
        <w:t>:</w:t>
      </w:r>
      <w:r w:rsidR="007232E5">
        <w:rPr>
          <w:rFonts w:ascii="Arial" w:hAnsi="Arial" w:cs="Arial"/>
          <w:b/>
          <w:sz w:val="20"/>
          <w:szCs w:val="20"/>
        </w:rPr>
        <w:t xml:space="preserve"> </w:t>
      </w:r>
      <w:r w:rsidR="00A256D5">
        <w:rPr>
          <w:rFonts w:ascii="Arial" w:hAnsi="Arial" w:cs="Arial"/>
          <w:b/>
          <w:sz w:val="20"/>
          <w:szCs w:val="20"/>
        </w:rPr>
        <w:t>Wednesday</w:t>
      </w:r>
      <w:r w:rsidR="008B1CC4">
        <w:rPr>
          <w:rFonts w:ascii="Arial" w:hAnsi="Arial" w:cs="Arial"/>
          <w:b/>
          <w:sz w:val="20"/>
          <w:szCs w:val="20"/>
        </w:rPr>
        <w:t xml:space="preserve">, </w:t>
      </w:r>
      <w:r w:rsidR="00A256D5">
        <w:rPr>
          <w:rFonts w:ascii="Arial" w:hAnsi="Arial" w:cs="Arial"/>
          <w:b/>
          <w:sz w:val="20"/>
          <w:szCs w:val="20"/>
        </w:rPr>
        <w:t>February</w:t>
      </w:r>
      <w:r w:rsidR="008B1CC4">
        <w:rPr>
          <w:rFonts w:ascii="Arial" w:hAnsi="Arial" w:cs="Arial"/>
          <w:b/>
          <w:sz w:val="20"/>
          <w:szCs w:val="20"/>
        </w:rPr>
        <w:t xml:space="preserve"> </w:t>
      </w:r>
      <w:r w:rsidR="00A256D5">
        <w:rPr>
          <w:rFonts w:ascii="Arial" w:hAnsi="Arial" w:cs="Arial"/>
          <w:b/>
          <w:sz w:val="20"/>
          <w:szCs w:val="20"/>
        </w:rPr>
        <w:t>03</w:t>
      </w:r>
      <w:r w:rsidRPr="008561AC">
        <w:rPr>
          <w:rFonts w:ascii="Arial" w:hAnsi="Arial" w:cs="Arial"/>
          <w:b/>
          <w:sz w:val="20"/>
          <w:szCs w:val="20"/>
        </w:rPr>
        <w:t>, 20</w:t>
      </w:r>
      <w:r w:rsidR="00CA5485">
        <w:rPr>
          <w:rFonts w:ascii="Arial" w:hAnsi="Arial" w:cs="Arial"/>
          <w:b/>
          <w:sz w:val="20"/>
          <w:szCs w:val="20"/>
        </w:rPr>
        <w:t>2</w:t>
      </w:r>
      <w:r w:rsidRPr="008561AC">
        <w:rPr>
          <w:rFonts w:ascii="Arial" w:hAnsi="Arial" w:cs="Arial"/>
          <w:b/>
          <w:sz w:val="20"/>
          <w:szCs w:val="20"/>
        </w:rPr>
        <w:t>1, 1</w:t>
      </w:r>
      <w:r w:rsidR="00CA5485">
        <w:rPr>
          <w:rFonts w:ascii="Arial" w:hAnsi="Arial" w:cs="Arial"/>
          <w:b/>
          <w:sz w:val="20"/>
          <w:szCs w:val="20"/>
        </w:rPr>
        <w:t>5</w:t>
      </w:r>
      <w:r w:rsidRPr="008561AC">
        <w:rPr>
          <w:rFonts w:ascii="Arial" w:hAnsi="Arial" w:cs="Arial"/>
          <w:b/>
          <w:sz w:val="20"/>
          <w:szCs w:val="20"/>
        </w:rPr>
        <w:t xml:space="preserve"> HRS</w:t>
      </w:r>
    </w:p>
    <w:p w14:paraId="7246484A" w14:textId="32CE71D9" w:rsidR="008B1CC4" w:rsidRPr="008561AC" w:rsidRDefault="008B1CC4" w:rsidP="0077242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OPENING OF TENDER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 w:rsidR="00A256D5">
        <w:rPr>
          <w:rFonts w:ascii="Arial" w:hAnsi="Arial" w:cs="Arial"/>
          <w:b/>
          <w:sz w:val="20"/>
          <w:szCs w:val="20"/>
        </w:rPr>
        <w:t>Thursday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A256D5">
        <w:rPr>
          <w:rFonts w:ascii="Arial" w:hAnsi="Arial" w:cs="Arial"/>
          <w:b/>
          <w:sz w:val="20"/>
          <w:szCs w:val="20"/>
        </w:rPr>
        <w:t>February 04</w:t>
      </w:r>
      <w:r>
        <w:rPr>
          <w:rFonts w:ascii="Arial" w:hAnsi="Arial" w:cs="Arial"/>
          <w:b/>
          <w:sz w:val="20"/>
          <w:szCs w:val="20"/>
        </w:rPr>
        <w:t>, 20</w:t>
      </w:r>
      <w:r w:rsidR="00CA5485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, 10.00HRS </w:t>
      </w:r>
    </w:p>
    <w:p w14:paraId="7F391226" w14:textId="77777777" w:rsidR="0077242D" w:rsidRPr="008561AC" w:rsidRDefault="0077242D" w:rsidP="00C436E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3C5159" w14:textId="34F88B02" w:rsidR="001B1D12" w:rsidRPr="001B1D12" w:rsidRDefault="000F1205" w:rsidP="00C436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61AC">
        <w:rPr>
          <w:rFonts w:ascii="Arial" w:hAnsi="Arial" w:cs="Arial"/>
          <w:sz w:val="20"/>
          <w:szCs w:val="20"/>
        </w:rPr>
        <w:t xml:space="preserve">All submission need to be in </w:t>
      </w:r>
      <w:r w:rsidR="0018645C" w:rsidRPr="008561AC">
        <w:rPr>
          <w:rFonts w:ascii="Arial" w:hAnsi="Arial" w:cs="Arial"/>
          <w:sz w:val="20"/>
          <w:szCs w:val="20"/>
        </w:rPr>
        <w:t xml:space="preserve">ARC tender form submitted in </w:t>
      </w:r>
      <w:r w:rsidRPr="008561AC">
        <w:rPr>
          <w:rFonts w:ascii="Arial" w:hAnsi="Arial" w:cs="Arial"/>
          <w:sz w:val="20"/>
          <w:szCs w:val="20"/>
        </w:rPr>
        <w:t>sealed envelopes</w:t>
      </w:r>
      <w:r w:rsidR="0077242D" w:rsidRPr="008561AC">
        <w:rPr>
          <w:rFonts w:ascii="Arial" w:hAnsi="Arial" w:cs="Arial"/>
          <w:sz w:val="20"/>
          <w:szCs w:val="20"/>
        </w:rPr>
        <w:t>, Completed bids must be delivered by hand to the</w:t>
      </w:r>
      <w:r w:rsidR="0077242D" w:rsidRPr="008561AC">
        <w:rPr>
          <w:rFonts w:ascii="Arial" w:hAnsi="Arial" w:cs="Arial"/>
          <w:i/>
          <w:sz w:val="20"/>
          <w:szCs w:val="20"/>
        </w:rPr>
        <w:t xml:space="preserve"> </w:t>
      </w:r>
      <w:r w:rsidR="0077242D" w:rsidRPr="008561AC">
        <w:rPr>
          <w:rFonts w:ascii="Arial" w:hAnsi="Arial" w:cs="Arial"/>
          <w:sz w:val="20"/>
          <w:szCs w:val="20"/>
        </w:rPr>
        <w:t xml:space="preserve">TENDER BOX in ARC </w:t>
      </w:r>
      <w:r w:rsidR="0018645C" w:rsidRPr="008561AC">
        <w:rPr>
          <w:rFonts w:ascii="Arial" w:hAnsi="Arial" w:cs="Arial"/>
          <w:sz w:val="20"/>
          <w:szCs w:val="20"/>
        </w:rPr>
        <w:t>o</w:t>
      </w:r>
      <w:r w:rsidR="0077242D" w:rsidRPr="008561AC">
        <w:rPr>
          <w:rFonts w:ascii="Arial" w:hAnsi="Arial" w:cs="Arial"/>
          <w:sz w:val="20"/>
          <w:szCs w:val="20"/>
        </w:rPr>
        <w:t xml:space="preserve">ffice </w:t>
      </w:r>
      <w:r w:rsidR="0018645C" w:rsidRPr="008561AC">
        <w:rPr>
          <w:rFonts w:ascii="Arial" w:hAnsi="Arial" w:cs="Arial"/>
          <w:sz w:val="20"/>
          <w:szCs w:val="20"/>
        </w:rPr>
        <w:t>located in</w:t>
      </w:r>
      <w:r w:rsidR="0077242D" w:rsidRPr="008561AC">
        <w:rPr>
          <w:rFonts w:ascii="Arial" w:hAnsi="Arial" w:cs="Arial"/>
          <w:sz w:val="20"/>
          <w:szCs w:val="20"/>
        </w:rPr>
        <w:t xml:space="preserve"> </w:t>
      </w:r>
      <w:r w:rsidR="008C4AD2">
        <w:rPr>
          <w:rFonts w:ascii="Arial" w:hAnsi="Arial" w:cs="Arial"/>
          <w:sz w:val="20"/>
          <w:szCs w:val="20"/>
        </w:rPr>
        <w:t xml:space="preserve">Block 57, </w:t>
      </w:r>
      <w:r w:rsidR="00CA5485">
        <w:rPr>
          <w:rFonts w:ascii="Arial" w:hAnsi="Arial" w:cs="Arial"/>
          <w:sz w:val="20"/>
          <w:szCs w:val="20"/>
        </w:rPr>
        <w:t xml:space="preserve">House 19, </w:t>
      </w:r>
      <w:r w:rsidR="008C4AD2">
        <w:rPr>
          <w:rFonts w:ascii="Arial" w:hAnsi="Arial" w:cs="Arial"/>
          <w:sz w:val="20"/>
          <w:szCs w:val="20"/>
        </w:rPr>
        <w:t>Arkawit, Khartoum</w:t>
      </w:r>
      <w:r w:rsidR="00CC1D7C">
        <w:rPr>
          <w:rFonts w:ascii="Arial" w:hAnsi="Arial" w:cs="Arial"/>
          <w:sz w:val="20"/>
          <w:szCs w:val="20"/>
        </w:rPr>
        <w:t xml:space="preserve"> or ARC East Darfur Of</w:t>
      </w:r>
      <w:r w:rsidR="004E73FB">
        <w:rPr>
          <w:rFonts w:ascii="Arial" w:hAnsi="Arial" w:cs="Arial"/>
          <w:sz w:val="20"/>
          <w:szCs w:val="20"/>
        </w:rPr>
        <w:t>f</w:t>
      </w:r>
      <w:r w:rsidR="00CC1D7C">
        <w:rPr>
          <w:rFonts w:ascii="Arial" w:hAnsi="Arial" w:cs="Arial"/>
          <w:sz w:val="20"/>
          <w:szCs w:val="20"/>
        </w:rPr>
        <w:t xml:space="preserve">ice located in Ed </w:t>
      </w:r>
      <w:r w:rsidR="004E73FB">
        <w:rPr>
          <w:rFonts w:ascii="Arial" w:hAnsi="Arial" w:cs="Arial"/>
          <w:sz w:val="20"/>
          <w:szCs w:val="20"/>
        </w:rPr>
        <w:t>D</w:t>
      </w:r>
      <w:r w:rsidR="00CC1D7C">
        <w:rPr>
          <w:rFonts w:ascii="Arial" w:hAnsi="Arial" w:cs="Arial"/>
          <w:sz w:val="20"/>
          <w:szCs w:val="20"/>
        </w:rPr>
        <w:t>aein</w:t>
      </w:r>
      <w:r w:rsidR="004E73FB">
        <w:rPr>
          <w:rFonts w:ascii="Arial" w:hAnsi="Arial" w:cs="Arial"/>
          <w:sz w:val="20"/>
          <w:szCs w:val="20"/>
        </w:rPr>
        <w:t>.</w:t>
      </w:r>
      <w:r w:rsidR="00AE6B18">
        <w:rPr>
          <w:rFonts w:ascii="Arial" w:hAnsi="Arial" w:cs="Arial"/>
          <w:sz w:val="20"/>
          <w:szCs w:val="20"/>
        </w:rPr>
        <w:t xml:space="preserve"> Detail information is </w:t>
      </w:r>
      <w:r w:rsidR="0077242D" w:rsidRPr="008561AC">
        <w:rPr>
          <w:rFonts w:ascii="Arial" w:hAnsi="Arial" w:cs="Arial"/>
          <w:sz w:val="20"/>
          <w:szCs w:val="20"/>
        </w:rPr>
        <w:t>provided in tender instruction documents. Late submissions will NOT be accepted.</w:t>
      </w:r>
    </w:p>
    <w:p w14:paraId="47ACECD0" w14:textId="77777777" w:rsidR="00AE50EC" w:rsidRDefault="00AE50EC" w:rsidP="00AE50EC">
      <w:pPr>
        <w:rPr>
          <w:rFonts w:ascii="Arial" w:hAnsi="Arial" w:cs="Arial"/>
          <w:i/>
          <w:sz w:val="20"/>
          <w:szCs w:val="20"/>
        </w:rPr>
      </w:pPr>
    </w:p>
    <w:p w14:paraId="247CC5FB" w14:textId="6B12B4BF" w:rsidR="00AE50EC" w:rsidRPr="00AE50EC" w:rsidRDefault="00AE50EC" w:rsidP="00AE50EC">
      <w:pPr>
        <w:rPr>
          <w:rFonts w:ascii="Arial" w:hAnsi="Arial" w:cs="Arial"/>
          <w:sz w:val="20"/>
          <w:szCs w:val="20"/>
        </w:rPr>
      </w:pPr>
      <w:r w:rsidRPr="00AE50EC">
        <w:rPr>
          <w:rFonts w:ascii="Arial" w:hAnsi="Arial" w:cs="Arial"/>
          <w:b/>
          <w:sz w:val="20"/>
          <w:szCs w:val="20"/>
        </w:rPr>
        <w:t xml:space="preserve">“Technical Proposal” and “Financial Proposal” </w:t>
      </w:r>
      <w:r w:rsidRPr="00AE50EC">
        <w:rPr>
          <w:rFonts w:ascii="Arial" w:hAnsi="Arial" w:cs="Arial"/>
          <w:sz w:val="20"/>
          <w:szCs w:val="20"/>
        </w:rPr>
        <w:t>should be marked and sealed separately with clear reference to Tender number and Name &amp; Address of Bidder.</w:t>
      </w:r>
    </w:p>
    <w:p w14:paraId="42F7B9C8" w14:textId="481C819C" w:rsidR="000F1205" w:rsidRPr="0065309C" w:rsidRDefault="0077242D" w:rsidP="00545FA7">
      <w:pPr>
        <w:jc w:val="center"/>
        <w:rPr>
          <w:rFonts w:ascii="Arial" w:hAnsi="Arial" w:cs="Arial"/>
          <w:i/>
          <w:sz w:val="20"/>
          <w:szCs w:val="20"/>
        </w:rPr>
      </w:pPr>
      <w:r w:rsidRPr="0065309C">
        <w:rPr>
          <w:rFonts w:ascii="Arial" w:hAnsi="Arial" w:cs="Arial"/>
          <w:i/>
          <w:sz w:val="20"/>
          <w:szCs w:val="20"/>
        </w:rPr>
        <w:t xml:space="preserve">American Refugee Committee reserves the right to accept or reject any bid either fully or partially </w:t>
      </w:r>
      <w:r w:rsidR="00545FA7" w:rsidRPr="0065309C">
        <w:rPr>
          <w:rFonts w:ascii="Arial" w:hAnsi="Arial" w:cs="Arial"/>
          <w:i/>
          <w:sz w:val="20"/>
          <w:szCs w:val="20"/>
        </w:rPr>
        <w:t>without assigning any reason whatsoever.</w:t>
      </w:r>
    </w:p>
    <w:p w14:paraId="400B20A5" w14:textId="77777777" w:rsidR="00545FA7" w:rsidRPr="008561AC" w:rsidRDefault="00545FA7" w:rsidP="00545FA7">
      <w:pPr>
        <w:jc w:val="center"/>
        <w:rPr>
          <w:rFonts w:ascii="Arial" w:hAnsi="Arial" w:cs="Arial"/>
          <w:i/>
          <w:sz w:val="20"/>
          <w:szCs w:val="20"/>
        </w:rPr>
      </w:pPr>
    </w:p>
    <w:p w14:paraId="755000AB" w14:textId="5E1243A5" w:rsidR="00545FA7" w:rsidRPr="008561AC" w:rsidRDefault="008B1CC4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Logistics &amp; Supply Chain</w:t>
      </w:r>
      <w:r w:rsidR="00545FA7" w:rsidRPr="008561AC">
        <w:rPr>
          <w:rFonts w:ascii="Arial" w:hAnsi="Arial" w:cs="Arial"/>
          <w:b/>
          <w:sz w:val="20"/>
          <w:szCs w:val="20"/>
        </w:rPr>
        <w:t xml:space="preserve"> Department</w:t>
      </w:r>
    </w:p>
    <w:p w14:paraId="2ED58CCB" w14:textId="1C9E05CB" w:rsidR="00545FA7" w:rsidRPr="008561AC" w:rsidRDefault="008B1CC4" w:rsidP="00545F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ALIGHT</w:t>
      </w:r>
      <w:r w:rsidR="00C436EE" w:rsidRPr="008561AC">
        <w:rPr>
          <w:rFonts w:ascii="Arial" w:hAnsi="Arial" w:cs="Arial"/>
          <w:b/>
          <w:sz w:val="20"/>
          <w:szCs w:val="20"/>
        </w:rPr>
        <w:t>, Sudan Program</w:t>
      </w:r>
    </w:p>
    <w:p w14:paraId="4996075A" w14:textId="146AF6A8" w:rsidR="00545FA7" w:rsidRDefault="00545FA7" w:rsidP="006530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61AC">
        <w:rPr>
          <w:rFonts w:ascii="Arial" w:hAnsi="Arial" w:cs="Arial"/>
          <w:b/>
          <w:sz w:val="20"/>
          <w:szCs w:val="20"/>
        </w:rPr>
        <w:t xml:space="preserve">E: </w:t>
      </w:r>
      <w:hyperlink r:id="rId10" w:history="1">
        <w:r w:rsidR="001B1D12" w:rsidRPr="005723A5">
          <w:rPr>
            <w:rStyle w:val="Hyperlink"/>
            <w:rFonts w:ascii="Arial" w:hAnsi="Arial" w:cs="Arial"/>
            <w:b/>
            <w:sz w:val="20"/>
            <w:szCs w:val="20"/>
          </w:rPr>
          <w:t>sudantenders@arcrelief.org</w:t>
        </w:r>
      </w:hyperlink>
      <w:r w:rsidR="001B1D12">
        <w:rPr>
          <w:rFonts w:ascii="Arial" w:hAnsi="Arial" w:cs="Arial"/>
          <w:b/>
          <w:sz w:val="20"/>
          <w:szCs w:val="20"/>
        </w:rPr>
        <w:t xml:space="preserve"> </w:t>
      </w:r>
    </w:p>
    <w:p w14:paraId="668556C8" w14:textId="77777777" w:rsidR="0065309C" w:rsidRDefault="0065309C" w:rsidP="006530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F87B656" w14:textId="77777777" w:rsidR="0065309C" w:rsidRPr="0065309C" w:rsidRDefault="0065309C" w:rsidP="006530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65309C" w:rsidRPr="0065309C" w:rsidSect="003D3384">
      <w:pgSz w:w="12240" w:h="15840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87DD" w14:textId="77777777" w:rsidR="00667F3E" w:rsidRDefault="00667F3E" w:rsidP="0077242D">
      <w:pPr>
        <w:spacing w:after="0" w:line="240" w:lineRule="auto"/>
      </w:pPr>
      <w:r>
        <w:separator/>
      </w:r>
    </w:p>
  </w:endnote>
  <w:endnote w:type="continuationSeparator" w:id="0">
    <w:p w14:paraId="3F645907" w14:textId="77777777" w:rsidR="00667F3E" w:rsidRDefault="00667F3E" w:rsidP="0077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C16D7" w14:textId="77777777" w:rsidR="00667F3E" w:rsidRDefault="00667F3E" w:rsidP="0077242D">
      <w:pPr>
        <w:spacing w:after="0" w:line="240" w:lineRule="auto"/>
      </w:pPr>
      <w:r>
        <w:separator/>
      </w:r>
    </w:p>
  </w:footnote>
  <w:footnote w:type="continuationSeparator" w:id="0">
    <w:p w14:paraId="07AD9501" w14:textId="77777777" w:rsidR="00667F3E" w:rsidRDefault="00667F3E" w:rsidP="00772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72A8"/>
    <w:multiLevelType w:val="hybridMultilevel"/>
    <w:tmpl w:val="CB8E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1FF"/>
    <w:multiLevelType w:val="hybridMultilevel"/>
    <w:tmpl w:val="42148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93F"/>
    <w:multiLevelType w:val="hybridMultilevel"/>
    <w:tmpl w:val="DB6AF11E"/>
    <w:lvl w:ilvl="0" w:tplc="DD8E1B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80619"/>
    <w:multiLevelType w:val="hybridMultilevel"/>
    <w:tmpl w:val="3D1A8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tjQzNjA0NLWwMDBX0lEKTi0uzszPAykwqQUAxfbcXywAAAA="/>
  </w:docVars>
  <w:rsids>
    <w:rsidRoot w:val="00204548"/>
    <w:rsid w:val="00071F63"/>
    <w:rsid w:val="000C6279"/>
    <w:rsid w:val="000F1205"/>
    <w:rsid w:val="00153091"/>
    <w:rsid w:val="00177AAB"/>
    <w:rsid w:val="0018645C"/>
    <w:rsid w:val="001B1D12"/>
    <w:rsid w:val="00204548"/>
    <w:rsid w:val="00241307"/>
    <w:rsid w:val="002B54B6"/>
    <w:rsid w:val="002B6039"/>
    <w:rsid w:val="00313E06"/>
    <w:rsid w:val="00337C38"/>
    <w:rsid w:val="00384E97"/>
    <w:rsid w:val="003A5D38"/>
    <w:rsid w:val="003D3384"/>
    <w:rsid w:val="00450EEB"/>
    <w:rsid w:val="00477B82"/>
    <w:rsid w:val="004961DA"/>
    <w:rsid w:val="004E019B"/>
    <w:rsid w:val="004E73FB"/>
    <w:rsid w:val="00545FA7"/>
    <w:rsid w:val="005475D2"/>
    <w:rsid w:val="00551F20"/>
    <w:rsid w:val="00564C29"/>
    <w:rsid w:val="005F39FB"/>
    <w:rsid w:val="0065309C"/>
    <w:rsid w:val="00667F3E"/>
    <w:rsid w:val="006E140D"/>
    <w:rsid w:val="007232E5"/>
    <w:rsid w:val="0077242D"/>
    <w:rsid w:val="007A5DDA"/>
    <w:rsid w:val="007A6635"/>
    <w:rsid w:val="007E4375"/>
    <w:rsid w:val="008561AC"/>
    <w:rsid w:val="008A6023"/>
    <w:rsid w:val="008A60A0"/>
    <w:rsid w:val="008B1CC4"/>
    <w:rsid w:val="008C4AD2"/>
    <w:rsid w:val="008D523B"/>
    <w:rsid w:val="00973A18"/>
    <w:rsid w:val="00A256D5"/>
    <w:rsid w:val="00AA05A6"/>
    <w:rsid w:val="00AB7959"/>
    <w:rsid w:val="00AE50EC"/>
    <w:rsid w:val="00AE6B18"/>
    <w:rsid w:val="00B02C3D"/>
    <w:rsid w:val="00B11F7D"/>
    <w:rsid w:val="00B600B1"/>
    <w:rsid w:val="00B8567C"/>
    <w:rsid w:val="00BA2460"/>
    <w:rsid w:val="00BB75A1"/>
    <w:rsid w:val="00C436EE"/>
    <w:rsid w:val="00C76652"/>
    <w:rsid w:val="00C86349"/>
    <w:rsid w:val="00CA5485"/>
    <w:rsid w:val="00CC1D7C"/>
    <w:rsid w:val="00CE1402"/>
    <w:rsid w:val="00D40047"/>
    <w:rsid w:val="00D655BF"/>
    <w:rsid w:val="00D84AEA"/>
    <w:rsid w:val="00DC39FD"/>
    <w:rsid w:val="00DF2496"/>
    <w:rsid w:val="00E051BA"/>
    <w:rsid w:val="00E151A7"/>
    <w:rsid w:val="00F14935"/>
    <w:rsid w:val="00F858F5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383E"/>
  <w15:docId w15:val="{184D9F68-6096-4E06-8DF7-9276EC88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39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42D"/>
  </w:style>
  <w:style w:type="paragraph" w:styleId="Footer">
    <w:name w:val="footer"/>
    <w:basedOn w:val="Normal"/>
    <w:link w:val="FooterChar"/>
    <w:uiPriority w:val="99"/>
    <w:unhideWhenUsed/>
    <w:rsid w:val="00772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2D"/>
  </w:style>
  <w:style w:type="table" w:styleId="TableGrid">
    <w:name w:val="Table Grid"/>
    <w:basedOn w:val="TableNormal"/>
    <w:uiPriority w:val="39"/>
    <w:rsid w:val="0085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krt@wearealigh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dantenders@arcreli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dantenders@arcreli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Shadrack Onyango</dc:creator>
  <cp:lastModifiedBy>Kamlesh Giri</cp:lastModifiedBy>
  <cp:revision>27</cp:revision>
  <cp:lastPrinted>2016-10-24T06:14:00Z</cp:lastPrinted>
  <dcterms:created xsi:type="dcterms:W3CDTF">2019-09-03T06:53:00Z</dcterms:created>
  <dcterms:modified xsi:type="dcterms:W3CDTF">2021-01-20T07:42:00Z</dcterms:modified>
</cp:coreProperties>
</file>